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47DF1">
        <w:rPr>
          <w:b/>
          <w:smallCaps/>
          <w:color w:val="000000"/>
          <w:sz w:val="20"/>
          <w:lang w:val="ru-RU"/>
        </w:rPr>
        <w:t xml:space="preserve">3175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D47DF1">
        <w:rPr>
          <w:b/>
          <w:smallCaps/>
          <w:color w:val="000000"/>
          <w:sz w:val="20"/>
          <w:lang w:val="ru-RU"/>
        </w:rPr>
        <w:t xml:space="preserve">3175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D47DF1">
        <w:rPr>
          <w:b/>
          <w:smallCaps/>
          <w:color w:val="000000"/>
          <w:sz w:val="20"/>
          <w:lang w:val="ru-RU"/>
        </w:rPr>
        <w:t>05.09.2016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D47DF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9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D47DF1">
        <w:rPr>
          <w:color w:val="000000"/>
          <w:sz w:val="16"/>
          <w:lang w:val="ru-RU"/>
        </w:rPr>
        <w:t>05.09.2016 14.00.00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D47DF1">
        <w:rPr>
          <w:color w:val="000000"/>
          <w:sz w:val="16"/>
          <w:lang w:val="ru-RU"/>
        </w:rPr>
        <w:t>08.09.2016 14.00.00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2283"/>
        <w:gridCol w:w="1001"/>
        <w:gridCol w:w="1683"/>
      </w:tblGrid>
      <w:tr w:rsidR="009F3F4A" w:rsidRPr="004871C2" w:rsidTr="00483D75">
        <w:trPr>
          <w:trHeight w:val="628"/>
        </w:trPr>
        <w:tc>
          <w:tcPr>
            <w:tcW w:w="46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83D75">
        <w:trPr>
          <w:trHeight w:val="6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4871C2" w:rsidRDefault="00D47DF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Натрия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сульфат</w:t>
            </w:r>
            <w:proofErr w:type="spellEnd"/>
            <w:r w:rsidR="004871C2">
              <w:rPr>
                <w:color w:val="000000"/>
                <w:sz w:val="16"/>
                <w:szCs w:val="18"/>
                <w:lang w:val="ru-RU"/>
              </w:rPr>
              <w:t xml:space="preserve"> природный</w:t>
            </w:r>
            <w:bookmarkStart w:id="0" w:name="_GoBack"/>
            <w:bookmarkEnd w:id="0"/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47DF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47DF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47DF1" w:rsidP="00D47DF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620 338.98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4871C2" w:rsidTr="00483D75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7DF1" w:rsidRPr="007B4DD4" w:rsidRDefault="00D47DF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B4DD4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D47DF1" w:rsidRPr="007B4DD4" w:rsidRDefault="00D47DF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B4DD4">
              <w:rPr>
                <w:color w:val="000000"/>
                <w:sz w:val="16"/>
                <w:szCs w:val="18"/>
                <w:lang w:val="ru-RU"/>
              </w:rPr>
              <w:t>Качество: ТУ 2141-084-56238216-2010</w:t>
            </w:r>
          </w:p>
          <w:p w:rsidR="00D47DF1" w:rsidRPr="007B4DD4" w:rsidRDefault="00D47DF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B4DD4">
              <w:rPr>
                <w:color w:val="000000"/>
                <w:sz w:val="16"/>
                <w:szCs w:val="18"/>
                <w:lang w:val="ru-RU"/>
              </w:rPr>
              <w:t>Вид упаковки: мешки пропиленовые, не ламинированные.</w:t>
            </w:r>
          </w:p>
          <w:p w:rsidR="00D47DF1" w:rsidRPr="007B4DD4" w:rsidRDefault="00D47DF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B4DD4">
              <w:rPr>
                <w:color w:val="000000"/>
                <w:sz w:val="16"/>
                <w:szCs w:val="18"/>
                <w:lang w:val="ru-RU"/>
              </w:rPr>
              <w:t>Вес нетто: 50 кг.</w:t>
            </w:r>
          </w:p>
          <w:p w:rsidR="00691B5B" w:rsidRPr="007B4DD4" w:rsidRDefault="00D47DF1" w:rsidP="007B4DD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B4DD4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4871C2" w:rsidTr="00483D75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7DF1" w:rsidRPr="007B4DD4" w:rsidRDefault="00D47DF1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B4DD4">
              <w:rPr>
                <w:color w:val="000000"/>
                <w:sz w:val="16"/>
                <w:szCs w:val="18"/>
                <w:lang w:val="ru-RU"/>
              </w:rPr>
              <w:t>Сентябрь 2016г. – декабрь 2016г., по письменной заявке Заказчика заверенной подписью и печатью и направленной по электронной почте.</w:t>
            </w:r>
          </w:p>
          <w:p w:rsidR="00C50341" w:rsidRPr="007B4DD4" w:rsidRDefault="00D47DF1" w:rsidP="007B4DD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B4DD4">
              <w:rPr>
                <w:color w:val="000000"/>
                <w:sz w:val="16"/>
                <w:szCs w:val="18"/>
                <w:lang w:val="ru-RU"/>
              </w:rPr>
      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A75AD1" w:rsidRPr="006F008D" w:rsidTr="00483D75">
        <w:trPr>
          <w:trHeight w:val="29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7DF1" w:rsidRPr="007B4DD4" w:rsidRDefault="00D47DF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B4DD4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D47DF1" w:rsidP="007B4DD4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B4DD4" w:rsidRPr="00E42BD9">
          <w:rPr>
            <w:rStyle w:val="a4"/>
            <w:sz w:val="16"/>
            <w:lang w:val="ru-RU"/>
          </w:rPr>
          <w:t>www.zakupki.gov.ru</w:t>
        </w:r>
      </w:hyperlink>
      <w:r w:rsidR="007B4DD4">
        <w:rPr>
          <w:color w:val="000000"/>
          <w:sz w:val="16"/>
          <w:lang w:val="ru-RU"/>
        </w:rPr>
        <w:t xml:space="preserve">, </w:t>
      </w:r>
      <w:hyperlink r:id="rId9" w:history="1">
        <w:r w:rsidR="007B4DD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7B4DD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7B4DD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B4DD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7B4DD4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7B4DD4">
        <w:rPr>
          <w:color w:val="000000"/>
          <w:sz w:val="16"/>
          <w:lang w:val="ru-RU"/>
        </w:rPr>
        <w:t xml:space="preserve"> </w:t>
      </w:r>
      <w:r w:rsidR="000E52F3" w:rsidRPr="007B4DD4">
        <w:rPr>
          <w:color w:val="000000"/>
          <w:sz w:val="16"/>
          <w:lang w:val="ru-RU"/>
        </w:rPr>
        <w:t xml:space="preserve">   </w:t>
      </w:r>
    </w:p>
    <w:p w:rsidR="00D47DF1" w:rsidRDefault="00D47DF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Полихимтрейд</w:t>
      </w:r>
      <w:proofErr w:type="spellEnd"/>
      <w:r>
        <w:rPr>
          <w:b/>
          <w:color w:val="000000"/>
          <w:sz w:val="16"/>
          <w:lang w:val="ru-RU"/>
        </w:rPr>
        <w:t>"; адрес: 115230, г. Москва, Варшавское ш., д.42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47DF1" w:rsidP="00D47DF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620 338.80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7B4DD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05.09.2016 15.26.00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B4DD4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D47DF1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D47DF1">
              <w:rPr>
                <w:b/>
                <w:color w:val="000000"/>
                <w:sz w:val="16"/>
                <w:lang w:val="ru-RU"/>
              </w:rPr>
              <w:t>Полихимтрейд</w:t>
            </w:r>
            <w:proofErr w:type="spellEnd"/>
            <w:r w:rsidR="00D47DF1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7B4DD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7B4DD4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7B4DD4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D47DF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7B4DD4" w:rsidRPr="00E42BD9">
          <w:rPr>
            <w:rStyle w:val="a4"/>
            <w:sz w:val="16"/>
            <w:lang w:val="ru-RU"/>
          </w:rPr>
          <w:t>www.zakupki.gov.ru</w:t>
        </w:r>
      </w:hyperlink>
      <w:r w:rsidR="007B4DD4">
        <w:rPr>
          <w:color w:val="000000"/>
          <w:sz w:val="16"/>
          <w:lang w:val="ru-RU"/>
        </w:rPr>
        <w:t xml:space="preserve">, </w:t>
      </w:r>
      <w:hyperlink r:id="rId12" w:history="1">
        <w:r w:rsidR="007B4DD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7B4DD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7B4DD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B4DD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B6" w:rsidRDefault="00E404B6" w:rsidP="00230CEA">
      <w:r>
        <w:separator/>
      </w:r>
    </w:p>
  </w:endnote>
  <w:endnote w:type="continuationSeparator" w:id="0">
    <w:p w:rsidR="00E404B6" w:rsidRDefault="00E404B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F1" w:rsidRDefault="00D47DF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D47DF1">
      <w:rPr>
        <w:b/>
        <w:smallCaps/>
        <w:color w:val="000000"/>
        <w:sz w:val="20"/>
        <w:lang w:val="ru-RU"/>
      </w:rPr>
      <w:t>3175</w:t>
    </w:r>
    <w:proofErr w:type="gramEnd"/>
    <w:r w:rsidR="00D47DF1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871C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871C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F1" w:rsidRDefault="00D47D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B6" w:rsidRDefault="00E404B6" w:rsidP="00230CEA">
      <w:r>
        <w:separator/>
      </w:r>
    </w:p>
  </w:footnote>
  <w:footnote w:type="continuationSeparator" w:id="0">
    <w:p w:rsidR="00E404B6" w:rsidRDefault="00E404B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F1" w:rsidRDefault="00D47DF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F1" w:rsidRDefault="00D47D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294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83D75"/>
    <w:rsid w:val="004871C2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4DD4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47DF1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4B6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D187-3AA0-4BD7-ADA9-1CE4B8F3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2016-09-09T09:41:00Z</cp:lastPrinted>
  <dcterms:created xsi:type="dcterms:W3CDTF">2015-11-06T11:33:00Z</dcterms:created>
  <dcterms:modified xsi:type="dcterms:W3CDTF">2016-09-09T09:41:00Z</dcterms:modified>
</cp:coreProperties>
</file>