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87DEC">
        <w:rPr>
          <w:b/>
          <w:smallCaps/>
          <w:color w:val="000000"/>
          <w:sz w:val="20"/>
          <w:lang w:val="ru-RU"/>
        </w:rPr>
        <w:t>2871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87DEC">
        <w:rPr>
          <w:b/>
          <w:smallCaps/>
          <w:color w:val="000000"/>
          <w:sz w:val="20"/>
          <w:lang w:val="ru-RU"/>
        </w:rPr>
        <w:t>2871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87DEC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87DE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87DEC">
        <w:rPr>
          <w:color w:val="000000"/>
          <w:sz w:val="16"/>
          <w:lang w:val="ru-RU"/>
        </w:rPr>
        <w:t>19.05.2016 14.00.00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87DEC">
        <w:rPr>
          <w:color w:val="000000"/>
          <w:sz w:val="16"/>
          <w:lang w:val="ru-RU"/>
        </w:rPr>
        <w:t>24.05.2016 14.00.00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805CFC" w:rsidTr="00805CFC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05CFC">
        <w:trPr>
          <w:trHeight w:val="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05CFC" w:rsidRDefault="00187DEC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Мука мясо-костная  2с СП50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7DE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7DE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87DEC" w:rsidP="00187DE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805CFC" w:rsidTr="00805CFC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DEC" w:rsidRPr="00805CFC" w:rsidRDefault="00187DE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 xml:space="preserve">Технические требования к качеству товара:                   </w:t>
            </w:r>
          </w:p>
          <w:tbl>
            <w:tblPr>
              <w:tblW w:w="6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126"/>
              <w:gridCol w:w="2126"/>
            </w:tblGrid>
            <w:tr w:rsidR="00805CFC" w:rsidRPr="00805CFC" w:rsidTr="00805CFC">
              <w:trPr>
                <w:trHeight w:val="771"/>
              </w:trPr>
              <w:tc>
                <w:tcPr>
                  <w:tcW w:w="2121" w:type="dxa"/>
                  <w:shd w:val="clear" w:color="auto" w:fill="auto"/>
                  <w:vAlign w:val="center"/>
                </w:tcPr>
                <w:p w:rsidR="00805CFC" w:rsidRPr="006C48E9" w:rsidRDefault="00805CFC" w:rsidP="00805CFC">
                  <w:pPr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 xml:space="preserve">Наименование показателя                                                     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05CFC" w:rsidRPr="006C48E9" w:rsidRDefault="00805CFC" w:rsidP="00805CFC">
                  <w:pPr>
                    <w:suppressAutoHyphens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>Величина показателя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05CFC" w:rsidRPr="00805CFC" w:rsidRDefault="00805CFC" w:rsidP="00805CFC">
                  <w:pPr>
                    <w:suppressAutoHyphens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Нормативный документ на метод испытаний при определении показателя</w:t>
                  </w:r>
                </w:p>
              </w:tc>
            </w:tr>
            <w:tr w:rsidR="00805CFC" w:rsidRPr="006C48E9" w:rsidTr="00805CFC">
              <w:tc>
                <w:tcPr>
                  <w:tcW w:w="2121" w:type="dxa"/>
                  <w:shd w:val="clear" w:color="auto" w:fill="auto"/>
                </w:tcPr>
                <w:p w:rsidR="00805CFC" w:rsidRPr="006C48E9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>цвет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 xml:space="preserve">от светло до тёмно-коричневого                                    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6C48E9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>визуально</w:t>
                  </w:r>
                </w:p>
              </w:tc>
            </w:tr>
            <w:tr w:rsidR="00805CFC" w:rsidRPr="006C48E9" w:rsidTr="00805CFC">
              <w:tc>
                <w:tcPr>
                  <w:tcW w:w="2121" w:type="dxa"/>
                  <w:shd w:val="clear" w:color="auto" w:fill="auto"/>
                </w:tcPr>
                <w:p w:rsidR="00805CFC" w:rsidRPr="006C48E9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>массовая доля сырого протеина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6C48E9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sz w:val="18"/>
                      <w:szCs w:val="18"/>
                      <w:lang w:eastAsia="zh-CN"/>
                    </w:rPr>
                    <w:t>не менее 50%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6C48E9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eastAsia="zh-CN"/>
                    </w:rPr>
                  </w:pPr>
                  <w:r w:rsidRPr="006C48E9">
                    <w:rPr>
                      <w:caps/>
                      <w:sz w:val="18"/>
                      <w:szCs w:val="18"/>
                      <w:lang w:eastAsia="zh-CN"/>
                    </w:rPr>
                    <w:t>Гост р  51417-99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  <w:vAlign w:val="center"/>
                </w:tcPr>
                <w:p w:rsidR="00805CFC" w:rsidRPr="00805CFC" w:rsidRDefault="00805CFC" w:rsidP="00805CFC">
                  <w:pPr>
                    <w:suppressAutoHyphens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 xml:space="preserve">массовая доля белка по Барштейну 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05CFC" w:rsidRPr="00805CFC" w:rsidRDefault="00805CFC" w:rsidP="00805CFC">
                  <w:pPr>
                    <w:suppressAutoHyphens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не менее 45% (разница не более 10% от массовой доли сырого протеина)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05CFC" w:rsidRPr="00805CFC" w:rsidRDefault="00805CFC" w:rsidP="00805CFC">
                  <w:pPr>
                    <w:suppressAutoHyphens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28178-99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общая кислотность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не более 6 градусов Неймана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13496.12-98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olor w:val="FF0000"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массовая доля кальция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мин-мах - 7-10%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26570-95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массовая доля  фосфора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мин-мах - 3-5%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26657-97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массовая доля влаги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мин-мах - 2-5%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17681-82</w:t>
                  </w:r>
                </w:p>
              </w:tc>
            </w:tr>
            <w:tr w:rsidR="00805CFC" w:rsidRPr="00805CFC" w:rsidTr="00805CFC">
              <w:tc>
                <w:tcPr>
                  <w:tcW w:w="2121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массовая доля сырой клетчатки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sz w:val="18"/>
                      <w:szCs w:val="18"/>
                      <w:lang w:val="ru-RU" w:eastAsia="zh-CN"/>
                    </w:rPr>
                    <w:t>не более  - 3%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05CFC" w:rsidRPr="00805CFC" w:rsidRDefault="00805CFC" w:rsidP="00805CFC">
                  <w:pPr>
                    <w:suppressAutoHyphens/>
                    <w:jc w:val="both"/>
                    <w:rPr>
                      <w:caps/>
                      <w:sz w:val="18"/>
                      <w:szCs w:val="18"/>
                      <w:lang w:val="ru-RU" w:eastAsia="zh-CN"/>
                    </w:rPr>
                  </w:pPr>
                  <w:r w:rsidRPr="00805CFC">
                    <w:rPr>
                      <w:caps/>
                      <w:sz w:val="18"/>
                      <w:szCs w:val="18"/>
                      <w:lang w:val="ru-RU" w:eastAsia="zh-CN"/>
                    </w:rPr>
                    <w:t>Гост р52389-2007</w:t>
                  </w:r>
                </w:p>
              </w:tc>
            </w:tr>
          </w:tbl>
          <w:p w:rsidR="00187DEC" w:rsidRPr="00805CFC" w:rsidRDefault="00187DE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По остальным показателям товар должен соответствовать требованиям ГОСТ 17536-82 «Мука кормовая животного происхождения. Технические условия» мука мясо-костная 2-й сорт.</w:t>
            </w:r>
          </w:p>
          <w:p w:rsidR="00187DEC" w:rsidRPr="00805CFC" w:rsidRDefault="00187DE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87DEC" w:rsidRPr="00805CFC" w:rsidRDefault="00187DE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Вид упаковки: мешки полипропиленовые.</w:t>
            </w:r>
          </w:p>
          <w:p w:rsidR="00691B5B" w:rsidRPr="00805CFC" w:rsidRDefault="00187DE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</w:tc>
      </w:tr>
      <w:tr w:rsidR="00A75AD1" w:rsidRPr="00805CFC" w:rsidTr="00805CFC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805CFC" w:rsidRDefault="00187DE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С 28.05.2016г. по 15.06.2016г. по письменной заявке «Покупателя» заверенной подписью и печатью и направленной по электронной почте (минимальная партия по заявке 20 т по согласованному графику через каждые 3 дня).</w:t>
            </w:r>
          </w:p>
        </w:tc>
      </w:tr>
      <w:tr w:rsidR="00A75AD1" w:rsidRPr="006F008D" w:rsidTr="00805CFC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DEC" w:rsidRPr="00805CFC" w:rsidRDefault="00187DE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20 (двадцати) календарных дней.</w:t>
            </w:r>
          </w:p>
          <w:p w:rsidR="00CE6574" w:rsidRPr="002A635A" w:rsidRDefault="00187DEC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05CFC" w:rsidRPr="00451D1A">
          <w:rPr>
            <w:rStyle w:val="a4"/>
            <w:sz w:val="16"/>
            <w:lang w:val="ru-RU"/>
          </w:rPr>
          <w:t>www.zakupki.gov.ru</w:t>
        </w:r>
      </w:hyperlink>
      <w:r w:rsidR="00805CFC">
        <w:rPr>
          <w:color w:val="000000"/>
          <w:sz w:val="16"/>
          <w:lang w:val="ru-RU"/>
        </w:rPr>
        <w:t xml:space="preserve">, </w:t>
      </w:r>
      <w:hyperlink r:id="rId9" w:history="1">
        <w:r w:rsidR="00805CFC" w:rsidRPr="000B6AF3">
          <w:rPr>
            <w:rStyle w:val="a4"/>
            <w:sz w:val="16"/>
            <w:lang w:val="ru-RU"/>
          </w:rPr>
          <w:t>www.zakupki.gov.ru</w:t>
        </w:r>
      </w:hyperlink>
      <w:r w:rsidR="00805CFC">
        <w:rPr>
          <w:color w:val="000000"/>
          <w:sz w:val="16"/>
          <w:lang w:val="ru-RU"/>
        </w:rPr>
        <w:t xml:space="preserve">, </w:t>
      </w:r>
      <w:hyperlink r:id="rId10" w:history="1">
        <w:r w:rsidR="00805CFC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05CFC">
        <w:rPr>
          <w:color w:val="000000"/>
          <w:sz w:val="16"/>
          <w:lang w:val="ru-RU"/>
        </w:rPr>
        <w:t>.</w:t>
      </w:r>
    </w:p>
    <w:p w:rsidR="00960B88" w:rsidRPr="00805CFC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05CFC">
        <w:rPr>
          <w:color w:val="000000"/>
          <w:sz w:val="16"/>
          <w:lang w:val="ru-RU"/>
        </w:rPr>
        <w:t xml:space="preserve"> </w:t>
      </w:r>
      <w:r w:rsidR="000E52F3" w:rsidRPr="00805CFC">
        <w:rPr>
          <w:color w:val="000000"/>
          <w:sz w:val="16"/>
          <w:lang w:val="ru-RU"/>
        </w:rPr>
        <w:t xml:space="preserve">   </w:t>
      </w:r>
    </w:p>
    <w:p w:rsidR="00187DEC" w:rsidRDefault="00187DE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"САРИЯ БИО-ИНДАСТРИС ВОЛГА"; адрес: 423600, Российская Федерация, Республика Татарстан, Елабужский муниципальный район, муниципальное образование «город Ела</w:t>
      </w:r>
      <w:r w:rsidR="00805CFC">
        <w:rPr>
          <w:b/>
          <w:color w:val="000000"/>
          <w:sz w:val="16"/>
          <w:lang w:val="ru-RU"/>
        </w:rPr>
        <w:t>буга», территория ОЭЗ «Алабуга», улица Ш-2, корпус 4/1.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05CFC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05CFC" w:rsidP="00805CF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805CFC">
              <w:rPr>
                <w:color w:val="000000"/>
                <w:sz w:val="16"/>
                <w:szCs w:val="18"/>
                <w:lang w:val="ru-RU"/>
              </w:rPr>
              <w:t>3 545 454.</w:t>
            </w:r>
            <w:r>
              <w:rPr>
                <w:color w:val="000000"/>
                <w:sz w:val="16"/>
                <w:szCs w:val="18"/>
                <w:lang w:val="ru-RU"/>
              </w:rPr>
              <w:t>55</w:t>
            </w:r>
            <w:r w:rsidR="005C1E3F" w:rsidRPr="00805CFC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187DEC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87DEC" w:rsidP="00805CF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23.05.2016 08.02.</w:t>
            </w:r>
            <w:r w:rsidR="00805CFC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05C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87DEC">
              <w:rPr>
                <w:b/>
                <w:color w:val="000000"/>
                <w:sz w:val="16"/>
                <w:lang w:val="ru-RU"/>
              </w:rPr>
              <w:t xml:space="preserve"> "САРИЯ БИО-ИНДАСТРИС ВОЛГА"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87DE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05CFC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87DE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805CFC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805CFC" w:rsidRPr="00451D1A">
          <w:rPr>
            <w:rStyle w:val="a4"/>
            <w:sz w:val="16"/>
            <w:lang w:val="ru-RU"/>
          </w:rPr>
          <w:t>www.zakupki.gov.ru</w:t>
        </w:r>
      </w:hyperlink>
      <w:r w:rsidR="00805CFC">
        <w:rPr>
          <w:color w:val="000000"/>
          <w:sz w:val="16"/>
          <w:lang w:val="ru-RU"/>
        </w:rPr>
        <w:t xml:space="preserve">. </w:t>
      </w:r>
      <w:hyperlink r:id="rId12" w:history="1">
        <w:r w:rsidR="00805CFC" w:rsidRPr="00805CFC">
          <w:rPr>
            <w:rStyle w:val="a4"/>
            <w:sz w:val="16"/>
          </w:rPr>
          <w:t>www.zakupki.gov.ru</w:t>
        </w:r>
      </w:hyperlink>
      <w:r w:rsidR="00805CFC" w:rsidRPr="00805CFC">
        <w:rPr>
          <w:color w:val="000000"/>
          <w:sz w:val="16"/>
        </w:rPr>
        <w:t xml:space="preserve">, </w:t>
      </w:r>
      <w:hyperlink r:id="rId13" w:history="1">
        <w:r w:rsidR="00805CFC" w:rsidRPr="00805CFC">
          <w:rPr>
            <w:rStyle w:val="a4"/>
            <w:sz w:val="16"/>
          </w:rPr>
          <w:t>http://www.combikorm.ru/z/modules/files/</w:t>
        </w:r>
      </w:hyperlink>
      <w:r w:rsidR="00805CFC" w:rsidRPr="00805CFC">
        <w:rPr>
          <w:color w:val="000000"/>
          <w:sz w:val="16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F4" w:rsidRDefault="002717F4" w:rsidP="00230CEA">
      <w:r>
        <w:separator/>
      </w:r>
    </w:p>
  </w:endnote>
  <w:endnote w:type="continuationSeparator" w:id="0">
    <w:p w:rsidR="002717F4" w:rsidRDefault="002717F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EC" w:rsidRDefault="00187DE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87DEC">
      <w:rPr>
        <w:b/>
        <w:smallCaps/>
        <w:color w:val="000000"/>
        <w:sz w:val="20"/>
        <w:lang w:val="ru-RU"/>
      </w:rPr>
      <w:t>2871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5CF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5CFC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EC" w:rsidRDefault="00187D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F4" w:rsidRDefault="002717F4" w:rsidP="00230CEA">
      <w:r>
        <w:separator/>
      </w:r>
    </w:p>
  </w:footnote>
  <w:footnote w:type="continuationSeparator" w:id="0">
    <w:p w:rsidR="002717F4" w:rsidRDefault="002717F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EC" w:rsidRDefault="00187DE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EC" w:rsidRDefault="00187DE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87DEC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17F4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05CFC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6327-1220-44AA-9D77-13077B4A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2016-05-25T10:13:00Z</cp:lastPrinted>
  <dcterms:created xsi:type="dcterms:W3CDTF">2015-11-06T11:33:00Z</dcterms:created>
  <dcterms:modified xsi:type="dcterms:W3CDTF">2016-05-25T10:13:00Z</dcterms:modified>
</cp:coreProperties>
</file>