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D258F">
        <w:rPr>
          <w:b/>
          <w:smallCaps/>
          <w:color w:val="000000"/>
          <w:sz w:val="20"/>
          <w:lang w:val="ru-RU"/>
        </w:rPr>
        <w:t>3284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2D258F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3284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12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октября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2D258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D258F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2D258F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2D258F">
        <w:rPr>
          <w:color w:val="000000"/>
          <w:sz w:val="16"/>
          <w:lang w:val="ru-RU"/>
        </w:rPr>
        <w:t>12</w:t>
      </w:r>
      <w:r>
        <w:rPr>
          <w:color w:val="000000"/>
          <w:sz w:val="16"/>
          <w:lang w:val="ru-RU"/>
        </w:rPr>
        <w:t>.</w:t>
      </w:r>
      <w:r w:rsidR="002D258F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2D258F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2D258F">
        <w:rPr>
          <w:color w:val="000000"/>
          <w:sz w:val="16"/>
          <w:lang w:val="ru-RU"/>
        </w:rPr>
        <w:t>11:00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D258F">
        <w:rPr>
          <w:color w:val="000000"/>
          <w:sz w:val="16"/>
          <w:lang w:val="ru-RU"/>
        </w:rPr>
        <w:t>17</w:t>
      </w:r>
      <w:r w:rsidR="0032434C" w:rsidRPr="006F008D">
        <w:rPr>
          <w:color w:val="000000"/>
          <w:sz w:val="16"/>
          <w:lang w:val="ru-RU"/>
        </w:rPr>
        <w:t>.</w:t>
      </w:r>
      <w:r w:rsidR="002D258F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2D258F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2D258F">
        <w:rPr>
          <w:color w:val="000000"/>
          <w:sz w:val="16"/>
          <w:lang w:val="ru-RU"/>
        </w:rPr>
        <w:t>11</w:t>
      </w:r>
      <w:r w:rsidR="006B4D7F">
        <w:rPr>
          <w:color w:val="000000"/>
          <w:sz w:val="16"/>
          <w:lang w:val="ru-RU"/>
        </w:rPr>
        <w:t>:</w:t>
      </w:r>
      <w:r w:rsidR="002D258F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724"/>
        <w:gridCol w:w="1001"/>
        <w:gridCol w:w="1683"/>
      </w:tblGrid>
      <w:tr w:rsidR="009F3F4A" w:rsidRPr="00CC1FF8" w:rsidTr="00252A0E">
        <w:trPr>
          <w:trHeight w:val="628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D258F" w:rsidRPr="002D258F" w:rsidTr="00527033">
        <w:trPr>
          <w:trHeight w:val="628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2D258F">
            <w:pPr>
              <w:spacing w:before="38" w:after="38" w:line="183" w:lineRule="exact"/>
              <w:ind w:left="37" w:right="37"/>
              <w:jc w:val="both"/>
              <w:rPr>
                <w:b/>
                <w:smallCaps/>
                <w:color w:val="000000"/>
                <w:sz w:val="16"/>
                <w:lang w:val="ru-RU"/>
              </w:rPr>
            </w:pPr>
            <w:r w:rsidRPr="002D258F">
              <w:rPr>
                <w:b/>
                <w:smallCaps/>
                <w:color w:val="000000"/>
                <w:sz w:val="16"/>
                <w:lang w:val="ru-RU"/>
              </w:rPr>
              <w:t>Полуприцеп-цистерна модель "самонесущей" конструкции, для транспортировки комбикормов.</w:t>
            </w:r>
          </w:p>
        </w:tc>
        <w:tc>
          <w:tcPr>
            <w:tcW w:w="724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1.0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2D258F">
              <w:rPr>
                <w:b/>
                <w:smallCaps/>
                <w:color w:val="000000"/>
                <w:sz w:val="16"/>
                <w:lang w:val="ru-RU"/>
              </w:rPr>
              <w:t xml:space="preserve">3 747 203 рубля </w:t>
            </w:r>
          </w:p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2D258F">
              <w:rPr>
                <w:b/>
                <w:smallCaps/>
                <w:color w:val="000000"/>
                <w:sz w:val="16"/>
                <w:lang w:val="ru-RU"/>
              </w:rPr>
              <w:t>39 копеек.</w:t>
            </w:r>
          </w:p>
        </w:tc>
      </w:tr>
      <w:tr w:rsidR="002D258F" w:rsidRPr="00CC1FF8" w:rsidTr="00527033">
        <w:trPr>
          <w:trHeight w:val="28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bottomFromText="200" w:vertAnchor="page" w:horzAnchor="margin" w:tblpY="79"/>
              <w:tblOverlap w:val="never"/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3292"/>
              <w:gridCol w:w="2409"/>
            </w:tblGrid>
            <w:tr w:rsidR="002D258F" w:rsidRPr="002D258F" w:rsidTr="002D258F">
              <w:trPr>
                <w:trHeight w:val="273"/>
              </w:trPr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br w:type="page"/>
                  </w:r>
                  <w:r w:rsidRPr="002D258F">
                    <w:rPr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Характеристики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Модель ТС, цистерны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SF3U48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Металл цистерны (низколегированный, алюминий)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Алюминий АМГ5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Объем цистерны, м3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48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Количество секций, объемы секций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Перевозимый продукт, его объемный вес, другие характеристики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Комбикорм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Подвеска (односкатная, двускатная, рессорная, пневматическая)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Пневматическая</w:t>
                  </w:r>
                </w:p>
              </w:tc>
            </w:tr>
            <w:tr w:rsidR="002D258F" w:rsidRPr="00CC1FF8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Количество осей, производитель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Трехосная односкатная фирмы </w:t>
                  </w:r>
                  <w:r w:rsidRPr="002D258F">
                    <w:rPr>
                      <w:sz w:val="16"/>
                      <w:szCs w:val="16"/>
                    </w:rPr>
                    <w:t>BPW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 барабанного типа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Шины, размеры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385/65 R22.5 Cordiant Professional TR-1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Запасное колесо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 (одно)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Подъемная ось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Поворотная ось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Тормозная система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WABCO</w:t>
                  </w:r>
                </w:p>
              </w:tc>
            </w:tr>
            <w:tr w:rsidR="002D258F" w:rsidRPr="00CC1FF8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TEBS, ABS (2C\2M, 4S\2M)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</w:rPr>
                    <w:t>TEBS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-Е со </w:t>
                  </w:r>
                  <w:r w:rsidRPr="002D258F">
                    <w:rPr>
                      <w:sz w:val="16"/>
                      <w:szCs w:val="16"/>
                    </w:rPr>
                    <w:t>Smart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D258F">
                    <w:rPr>
                      <w:sz w:val="16"/>
                      <w:szCs w:val="16"/>
                    </w:rPr>
                    <w:t>board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>, датчик давления в шинах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Наличие компрессора, марка, привод (электродвиг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Запорная арматура (кран шаровой/ДУ/шт, затвор шиберный/ДУ/шт,задвижка/ДУ/шт,адаптер </w:t>
                  </w:r>
                  <w:r w:rsidRPr="002D258F">
                    <w:rPr>
                      <w:sz w:val="16"/>
                      <w:szCs w:val="16"/>
                    </w:rPr>
                    <w:t>API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Пневмоклапан - 3 шт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Разгрузочный узел (слева, сзади, сверху)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Слева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Разгрузочный рукав (ДУ,  длина, шт)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Рукав ДУ100 - 1 шт.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 xml:space="preserve">Стыковочное устройство (резьбовое, </w:t>
                  </w:r>
                  <w:r w:rsidRPr="002D258F">
                    <w:rPr>
                      <w:sz w:val="16"/>
                      <w:szCs w:val="16"/>
                    </w:rPr>
                    <w:t>camlock</w:t>
                  </w:r>
                  <w:r w:rsidRPr="002D258F">
                    <w:rPr>
                      <w:sz w:val="16"/>
                      <w:szCs w:val="16"/>
                      <w:lang w:val="ru-RU"/>
                    </w:rPr>
                    <w:t>, быстросъемное устройство)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Camlock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Противохимическая обработка цистерны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Нет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Покраска, логотип, цвет RAL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 xml:space="preserve">Белый RAL 9003 </w:t>
                  </w:r>
                </w:p>
              </w:tc>
            </w:tr>
            <w:tr w:rsidR="002D258F" w:rsidRPr="002D258F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Высота ССУ, мм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1150</w:t>
                  </w:r>
                </w:p>
              </w:tc>
            </w:tr>
            <w:tr w:rsidR="002D258F" w:rsidRPr="00CC1FF8" w:rsidTr="002D258F"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rPr>
                      <w:sz w:val="16"/>
                      <w:szCs w:val="16"/>
                    </w:rPr>
                  </w:pPr>
                  <w:r w:rsidRPr="002D258F">
                    <w:rPr>
                      <w:sz w:val="16"/>
                      <w:szCs w:val="16"/>
                    </w:rPr>
                    <w:t>Дополнительные требования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258F" w:rsidRPr="002D258F" w:rsidRDefault="002D258F" w:rsidP="002D258F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2D258F">
                    <w:rPr>
                      <w:sz w:val="16"/>
                      <w:szCs w:val="16"/>
                      <w:lang w:val="ru-RU"/>
                    </w:rPr>
                    <w:t>1. Установить кулер на входном воздушном трубопроводе</w:t>
                  </w:r>
                </w:p>
              </w:tc>
            </w:tr>
          </w:tbl>
          <w:p w:rsidR="002D258F" w:rsidRPr="009F5FB6" w:rsidRDefault="002D258F" w:rsidP="002D258F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9F5FB6" w:rsidRDefault="002D258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2D258F" w:rsidRPr="00CC1FF8" w:rsidTr="00EB2C64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Default="002D258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Происхождение: Россия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2D258F" w:rsidRPr="002D258F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 xml:space="preserve">Исполнитель гарантирует исправную работу изделия, в течение 12 месяцев. </w:t>
            </w:r>
          </w:p>
          <w:p w:rsidR="002D258F" w:rsidRPr="002D258F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Гарантийные сроки начинаются с даты подписания Сторонами Акта приемки – передачи Товара.</w:t>
            </w:r>
          </w:p>
          <w:p w:rsidR="002D258F" w:rsidRPr="006F008D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Товар новый, не находившийся в эксплуатации.</w:t>
            </w:r>
          </w:p>
        </w:tc>
      </w:tr>
      <w:tr w:rsidR="002D258F" w:rsidRPr="00CC1FF8" w:rsidTr="00BF08ED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6F008D" w:rsidRDefault="002D258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6F008D" w:rsidRDefault="002D258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55 календарных дней с момента предоплаты в размере 50% от стоимости Товара.</w:t>
            </w:r>
          </w:p>
        </w:tc>
      </w:tr>
      <w:tr w:rsidR="002D258F" w:rsidRPr="002D258F" w:rsidTr="008B2123">
        <w:trPr>
          <w:trHeight w:val="29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6F008D" w:rsidRDefault="002D258F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258F" w:rsidRPr="002D258F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- 50% от стоимости товара, Заказчик перечисляет на расчетный счет Исполнителя в течение 5 (пяти) дней с момента подписания Договора и выставления счета на оплату.</w:t>
            </w:r>
          </w:p>
          <w:p w:rsidR="002D258F" w:rsidRPr="002D258F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- 50 % от стоимости товара Заказчик перечисляет на расчетный счет Исполнителя в течение 5 (пяти) дней с момента доставки Товара.</w:t>
            </w:r>
          </w:p>
          <w:p w:rsidR="002D258F" w:rsidRPr="006F008D" w:rsidRDefault="002D258F" w:rsidP="002D258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258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D258F">
        <w:rPr>
          <w:color w:val="000000"/>
          <w:sz w:val="16"/>
          <w:lang w:val="ru-RU"/>
        </w:rPr>
        <w:t xml:space="preserve">, </w:t>
      </w:r>
      <w:hyperlink r:id="rId8" w:history="1">
        <w:r w:rsidR="002D25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D25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2D258F" w:rsidRDefault="002D258F" w:rsidP="002D258F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2D258F">
        <w:rPr>
          <w:b/>
          <w:i/>
          <w:color w:val="000000"/>
          <w:sz w:val="16"/>
          <w:lang w:val="ru-RU"/>
        </w:rPr>
        <w:lastRenderedPageBreak/>
        <w:t>Закрытое акционерное общество "Автобау"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2D258F">
        <w:rPr>
          <w:b/>
          <w:i/>
          <w:color w:val="000000"/>
          <w:sz w:val="16"/>
          <w:lang w:val="ru-RU"/>
        </w:rPr>
        <w:t>117465</w:t>
      </w:r>
      <w:r>
        <w:rPr>
          <w:b/>
          <w:i/>
          <w:color w:val="000000"/>
          <w:sz w:val="16"/>
          <w:lang w:val="ru-RU"/>
        </w:rPr>
        <w:t xml:space="preserve"> </w:t>
      </w:r>
      <w:r w:rsidRPr="002D258F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2D258F">
        <w:rPr>
          <w:b/>
          <w:i/>
          <w:color w:val="000000"/>
          <w:sz w:val="16"/>
          <w:lang w:val="ru-RU"/>
        </w:rPr>
        <w:t xml:space="preserve"> Москва</w:t>
      </w:r>
      <w:r>
        <w:rPr>
          <w:b/>
          <w:i/>
          <w:color w:val="000000"/>
          <w:sz w:val="16"/>
          <w:lang w:val="ru-RU"/>
        </w:rPr>
        <w:t xml:space="preserve">. </w:t>
      </w:r>
      <w:r w:rsidR="00653070">
        <w:rPr>
          <w:b/>
          <w:i/>
          <w:color w:val="000000"/>
          <w:sz w:val="16"/>
          <w:lang w:val="ru-RU"/>
        </w:rPr>
        <w:t>ул Генерала Тюленева, 4А / стр 3.</w:t>
      </w:r>
    </w:p>
    <w:p w:rsidR="00653070" w:rsidRDefault="00653070" w:rsidP="0065307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53070">
        <w:rPr>
          <w:b/>
          <w:i/>
          <w:color w:val="000000"/>
          <w:sz w:val="16"/>
          <w:lang w:val="ru-RU"/>
        </w:rPr>
        <w:t>Общество с ограниченной ответственностью Торговый Дом "АвтоИндустрия"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653070">
        <w:rPr>
          <w:b/>
          <w:i/>
          <w:color w:val="000000"/>
          <w:sz w:val="16"/>
          <w:lang w:val="ru-RU"/>
        </w:rPr>
        <w:t>423887</w:t>
      </w:r>
      <w:r>
        <w:rPr>
          <w:b/>
          <w:i/>
          <w:color w:val="000000"/>
          <w:sz w:val="16"/>
          <w:lang w:val="ru-RU"/>
        </w:rPr>
        <w:t xml:space="preserve"> </w:t>
      </w:r>
      <w:r w:rsidRPr="00653070">
        <w:rPr>
          <w:b/>
          <w:i/>
          <w:color w:val="000000"/>
          <w:sz w:val="16"/>
          <w:lang w:val="ru-RU"/>
        </w:rPr>
        <w:t>респ</w:t>
      </w:r>
      <w:r>
        <w:rPr>
          <w:b/>
          <w:i/>
          <w:color w:val="000000"/>
          <w:sz w:val="16"/>
          <w:lang w:val="ru-RU"/>
        </w:rPr>
        <w:t>ублика</w:t>
      </w:r>
      <w:r w:rsidRPr="00653070">
        <w:rPr>
          <w:b/>
          <w:i/>
          <w:color w:val="000000"/>
          <w:sz w:val="16"/>
          <w:lang w:val="ru-RU"/>
        </w:rPr>
        <w:t xml:space="preserve"> Татарстан</w:t>
      </w:r>
      <w:r>
        <w:rPr>
          <w:b/>
          <w:i/>
          <w:color w:val="000000"/>
          <w:sz w:val="16"/>
          <w:lang w:val="ru-RU"/>
        </w:rPr>
        <w:t xml:space="preserve">, </w:t>
      </w:r>
      <w:r w:rsidRPr="00653070">
        <w:rPr>
          <w:b/>
          <w:i/>
          <w:color w:val="000000"/>
          <w:sz w:val="16"/>
          <w:lang w:val="ru-RU"/>
        </w:rPr>
        <w:t>р-н Тукаевский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653070">
        <w:rPr>
          <w:b/>
          <w:i/>
          <w:color w:val="000000"/>
          <w:sz w:val="16"/>
          <w:lang w:val="ru-RU"/>
        </w:rPr>
        <w:t>д</w:t>
      </w:r>
      <w:r>
        <w:rPr>
          <w:b/>
          <w:i/>
          <w:color w:val="000000"/>
          <w:sz w:val="16"/>
          <w:lang w:val="ru-RU"/>
        </w:rPr>
        <w:t>.</w:t>
      </w:r>
      <w:r w:rsidRPr="00653070">
        <w:rPr>
          <w:b/>
          <w:i/>
          <w:color w:val="000000"/>
          <w:sz w:val="16"/>
          <w:lang w:val="ru-RU"/>
        </w:rPr>
        <w:t xml:space="preserve"> Малая Шильна</w:t>
      </w:r>
      <w:r>
        <w:rPr>
          <w:b/>
          <w:i/>
          <w:color w:val="000000"/>
          <w:sz w:val="16"/>
          <w:lang w:val="ru-RU"/>
        </w:rPr>
        <w:t xml:space="preserve">, </w:t>
      </w:r>
      <w:r w:rsidRPr="00653070">
        <w:rPr>
          <w:b/>
          <w:i/>
          <w:color w:val="000000"/>
          <w:sz w:val="16"/>
          <w:lang w:val="ru-RU"/>
        </w:rPr>
        <w:t>ул Центральная, 4А</w:t>
      </w:r>
      <w:r>
        <w:rPr>
          <w:b/>
          <w:i/>
          <w:color w:val="000000"/>
          <w:sz w:val="16"/>
          <w:lang w:val="ru-RU"/>
        </w:rPr>
        <w:t>.</w:t>
      </w:r>
    </w:p>
    <w:p w:rsidR="00653070" w:rsidRPr="00653070" w:rsidRDefault="00653070" w:rsidP="0065307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53070">
        <w:rPr>
          <w:b/>
          <w:i/>
          <w:color w:val="000000"/>
          <w:sz w:val="16"/>
          <w:lang w:val="ru-RU"/>
        </w:rPr>
        <w:t>Закрытое акционерное общество "Чебоксарское предприятие "Сеспель"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653070">
        <w:rPr>
          <w:b/>
          <w:i/>
          <w:color w:val="000000"/>
          <w:sz w:val="16"/>
          <w:lang w:val="ru-RU"/>
        </w:rPr>
        <w:t>428021</w:t>
      </w:r>
      <w:r>
        <w:rPr>
          <w:b/>
          <w:i/>
          <w:color w:val="000000"/>
          <w:sz w:val="16"/>
          <w:lang w:val="ru-RU"/>
        </w:rPr>
        <w:t xml:space="preserve"> </w:t>
      </w:r>
      <w:r w:rsidRPr="00653070">
        <w:rPr>
          <w:b/>
          <w:i/>
          <w:color w:val="000000"/>
          <w:sz w:val="16"/>
          <w:lang w:val="ru-RU"/>
        </w:rPr>
        <w:t>Чувашская Республика</w:t>
      </w:r>
      <w:r>
        <w:rPr>
          <w:b/>
          <w:i/>
          <w:color w:val="000000"/>
          <w:sz w:val="16"/>
          <w:lang w:val="ru-RU"/>
        </w:rPr>
        <w:t xml:space="preserve">, </w:t>
      </w:r>
      <w:r w:rsidRPr="00653070">
        <w:rPr>
          <w:b/>
          <w:i/>
          <w:color w:val="000000"/>
          <w:sz w:val="16"/>
          <w:lang w:val="ru-RU"/>
        </w:rPr>
        <w:t>ул Ленинградская, 36</w:t>
      </w:r>
      <w:r>
        <w:rPr>
          <w:b/>
          <w:i/>
          <w:color w:val="000000"/>
          <w:sz w:val="16"/>
          <w:lang w:val="ru-RU"/>
        </w:rPr>
        <w:t xml:space="preserve">, </w:t>
      </w:r>
      <w:r w:rsidRPr="00653070">
        <w:rPr>
          <w:b/>
          <w:i/>
          <w:color w:val="000000"/>
          <w:sz w:val="16"/>
          <w:lang w:val="ru-RU"/>
        </w:rPr>
        <w:t>пом 5</w:t>
      </w:r>
      <w:r>
        <w:rPr>
          <w:b/>
          <w:i/>
          <w:color w:val="000000"/>
          <w:sz w:val="16"/>
          <w:lang w:val="ru-RU"/>
        </w:rPr>
        <w:t>.</w:t>
      </w:r>
    </w:p>
    <w:p w:rsidR="00653070" w:rsidRPr="002D258F" w:rsidRDefault="00653070" w:rsidP="00653070">
      <w:pPr>
        <w:pStyle w:val="af0"/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</w:p>
    <w:p w:rsidR="00950858" w:rsidRPr="006F008D" w:rsidRDefault="00950858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16"/>
        <w:gridCol w:w="2693"/>
        <w:gridCol w:w="2691"/>
      </w:tblGrid>
      <w:tr w:rsidR="00252A0E" w:rsidRPr="008F2AA6" w:rsidTr="00653070">
        <w:tc>
          <w:tcPr>
            <w:tcW w:w="532" w:type="dxa"/>
          </w:tcPr>
          <w:p w:rsidR="00252A0E" w:rsidRPr="00252A0E" w:rsidRDefault="00252A0E" w:rsidP="00252A0E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252A0E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3716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693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2691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252A0E" w:rsidRPr="00CC1FF8" w:rsidTr="00653070">
        <w:tc>
          <w:tcPr>
            <w:tcW w:w="532" w:type="dxa"/>
          </w:tcPr>
          <w:p w:rsidR="00252A0E" w:rsidRPr="008F2AA6" w:rsidRDefault="00DB1663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716" w:type="dxa"/>
          </w:tcPr>
          <w:p w:rsidR="00252A0E" w:rsidRPr="008F2AA6" w:rsidRDefault="00653070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653070">
              <w:rPr>
                <w:color w:val="000000"/>
                <w:sz w:val="16"/>
                <w:szCs w:val="16"/>
                <w:lang w:val="ru-RU"/>
              </w:rPr>
              <w:t>Закрытое акционерное общество "Чебоксарское предприятие "Сеспель"</w:t>
            </w:r>
          </w:p>
        </w:tc>
        <w:tc>
          <w:tcPr>
            <w:tcW w:w="2693" w:type="dxa"/>
          </w:tcPr>
          <w:p w:rsidR="00252A0E" w:rsidRPr="008F2AA6" w:rsidRDefault="00653070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653070">
              <w:rPr>
                <w:color w:val="000000"/>
                <w:sz w:val="16"/>
                <w:szCs w:val="16"/>
                <w:lang w:val="ru-RU"/>
              </w:rPr>
              <w:t>428021 Чувашская Республика, ул Ленинградская, 36, пом 5.</w:t>
            </w:r>
          </w:p>
        </w:tc>
        <w:tc>
          <w:tcPr>
            <w:tcW w:w="2691" w:type="dxa"/>
          </w:tcPr>
          <w:p w:rsidR="00252A0E" w:rsidRPr="008F2AA6" w:rsidRDefault="00ED0931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П. 6 и п.4Положения о закупках ОАО </w:t>
            </w:r>
            <w:r>
              <w:rPr>
                <w:color w:val="000000"/>
                <w:sz w:val="16"/>
                <w:lang w:val="ru-RU"/>
              </w:rPr>
              <w:t>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</w:tr>
    </w:tbl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Default="00CC1FF8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3 600</w:t>
            </w:r>
            <w:r w:rsidR="002D258F">
              <w:rPr>
                <w:b/>
                <w:color w:val="000000"/>
                <w:sz w:val="16"/>
                <w:lang w:val="ru-RU"/>
              </w:rPr>
              <w:t> </w:t>
            </w:r>
            <w:r>
              <w:rPr>
                <w:b/>
                <w:color w:val="000000"/>
                <w:sz w:val="16"/>
                <w:lang w:val="ru-RU"/>
              </w:rPr>
              <w:t>000 рублей</w:t>
            </w:r>
          </w:p>
          <w:p w:rsidR="002D258F" w:rsidRPr="006F008D" w:rsidRDefault="00CC1FF8" w:rsidP="00CC1FF8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00</w:t>
            </w:r>
            <w:r w:rsidR="002D258F">
              <w:rPr>
                <w:b/>
                <w:color w:val="000000"/>
                <w:sz w:val="16"/>
                <w:lang w:val="ru-RU"/>
              </w:rPr>
              <w:t xml:space="preserve"> копе</w:t>
            </w:r>
            <w:r>
              <w:rPr>
                <w:b/>
                <w:color w:val="000000"/>
                <w:sz w:val="16"/>
                <w:lang w:val="ru-RU"/>
              </w:rPr>
              <w:t>ек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258F" w:rsidRDefault="002D258F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17.10.2016</w:t>
            </w:r>
          </w:p>
          <w:p w:rsidR="009671A2" w:rsidRPr="006F008D" w:rsidRDefault="002D258F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10.53.00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653070" w:rsidP="00653070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53070">
              <w:rPr>
                <w:b/>
                <w:color w:val="000000"/>
                <w:sz w:val="16"/>
                <w:lang w:val="ru-RU"/>
              </w:rPr>
              <w:t>ООО ТД "Автоиндустрия"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DB1663" w:rsidRDefault="00DB1663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3 601 694 рубля</w:t>
            </w:r>
          </w:p>
          <w:p w:rsidR="00DB1663" w:rsidRPr="006F008D" w:rsidRDefault="00DB1663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92 копейки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DB1663" w:rsidRDefault="00DB1663" w:rsidP="00DB16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14.10.2016</w:t>
            </w:r>
          </w:p>
          <w:p w:rsidR="00AB510B" w:rsidRPr="006F008D" w:rsidRDefault="00DB1663" w:rsidP="00DB16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16.27.00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DB1663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ЗАО </w:t>
            </w:r>
            <w:r w:rsidRPr="00DB1663">
              <w:rPr>
                <w:b/>
                <w:color w:val="000000"/>
                <w:sz w:val="16"/>
                <w:lang w:val="ru-RU"/>
              </w:rPr>
              <w:t>"Автобау"</w:t>
            </w: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D258F">
        <w:rPr>
          <w:color w:val="000000"/>
          <w:sz w:val="16"/>
          <w:lang w:val="ru-RU"/>
        </w:rPr>
        <w:t xml:space="preserve">, </w:t>
      </w:r>
      <w:hyperlink r:id="rId10" w:history="1">
        <w:r w:rsidR="002D258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D258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53070" w:rsidRDefault="009F3F4A" w:rsidP="003B6866">
            <w:pPr>
              <w:spacing w:after="130" w:line="240" w:lineRule="exact"/>
              <w:rPr>
                <w:rStyle w:val="af1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65" w:rsidRDefault="000E0E65" w:rsidP="00230CEA">
      <w:r>
        <w:separator/>
      </w:r>
    </w:p>
  </w:endnote>
  <w:endnote w:type="continuationSeparator" w:id="0">
    <w:p w:rsidR="000E0E65" w:rsidRDefault="000E0E6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D258F">
      <w:rPr>
        <w:b/>
        <w:smallCaps/>
        <w:color w:val="000000"/>
        <w:sz w:val="20"/>
        <w:lang w:val="ru-RU"/>
      </w:rPr>
      <w:t>3284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1FF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1FF8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65" w:rsidRDefault="000E0E65" w:rsidP="00230CEA">
      <w:r>
        <w:separator/>
      </w:r>
    </w:p>
  </w:footnote>
  <w:footnote w:type="continuationSeparator" w:id="0">
    <w:p w:rsidR="000E0E65" w:rsidRDefault="000E0E65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E274BF2"/>
    <w:multiLevelType w:val="hybridMultilevel"/>
    <w:tmpl w:val="37B2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0E65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258F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07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1FF8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1663"/>
    <w:rsid w:val="00DB501B"/>
    <w:rsid w:val="00DB52FE"/>
    <w:rsid w:val="00DC1193"/>
    <w:rsid w:val="00DC2BF6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D0931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  <w:style w:type="character" w:styleId="af1">
    <w:name w:val="Emphasis"/>
    <w:basedOn w:val="a0"/>
    <w:qFormat/>
    <w:rsid w:val="0065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2016-10-31T06:03:00Z</cp:lastPrinted>
  <dcterms:created xsi:type="dcterms:W3CDTF">2016-10-28T08:36:00Z</dcterms:created>
  <dcterms:modified xsi:type="dcterms:W3CDTF">2016-10-31T06:03:00Z</dcterms:modified>
</cp:coreProperties>
</file>